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51F" w:rsidRDefault="002F751F" w:rsidP="002F751F">
      <w:pPr>
        <w:pStyle w:val="a3"/>
        <w:spacing w:line="300" w:lineRule="exact"/>
        <w:jc w:val="left"/>
        <w:rPr>
          <w:rFonts w:ascii="ＭＳ Ｐ明朝" w:eastAsia="ＭＳ Ｐ明朝" w:hAnsi="ＭＳ Ｐ明朝"/>
          <w:b/>
          <w:i/>
          <w:color w:val="808080" w:themeColor="background1" w:themeShade="80"/>
          <w:sz w:val="32"/>
          <w:szCs w:val="32"/>
        </w:rPr>
      </w:pPr>
      <w:r w:rsidRPr="00FC13F9">
        <w:rPr>
          <w:rFonts w:ascii="ＭＳ Ｐ明朝" w:eastAsia="ＭＳ Ｐ明朝" w:hAnsi="ＭＳ Ｐ明朝"/>
          <w:i/>
          <w:noProof/>
          <w:color w:val="FF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99D584" wp14:editId="0CA0EF3D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1250950" cy="838200"/>
                <wp:effectExtent l="0" t="0" r="635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51F" w:rsidRDefault="002F751F" w:rsidP="002F751F">
                            <w:r w:rsidRPr="00FC13F9">
                              <w:rPr>
                                <w:noProof/>
                              </w:rPr>
                              <w:drawing>
                                <wp:inline distT="0" distB="0" distL="0" distR="0" wp14:anchorId="7B14C45B" wp14:editId="66BDCB1F">
                                  <wp:extent cx="1059180" cy="679846"/>
                                  <wp:effectExtent l="0" t="0" r="7620" b="635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9180" cy="6798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9D5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7.3pt;margin-top:6pt;width:98.5pt;height:6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" stroked="f">
                <v:textbox>
                  <w:txbxContent>
                    <w:p w:rsidR="002F751F" w:rsidRDefault="002F751F" w:rsidP="002F751F">
                      <w:r w:rsidRPr="00FC13F9">
                        <w:rPr>
                          <w:noProof/>
                        </w:rPr>
                        <w:drawing>
                          <wp:inline distT="0" distB="0" distL="0" distR="0" wp14:anchorId="7B14C45B" wp14:editId="66BDCB1F">
                            <wp:extent cx="1059180" cy="679846"/>
                            <wp:effectExtent l="0" t="0" r="7620" b="635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9180" cy="6798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F751F" w:rsidRPr="001B3211" w:rsidRDefault="002F751F" w:rsidP="002F751F">
      <w:pPr>
        <w:pStyle w:val="a3"/>
        <w:spacing w:line="300" w:lineRule="exact"/>
        <w:jc w:val="left"/>
        <w:rPr>
          <w:rFonts w:ascii="ＭＳ Ｐ明朝" w:eastAsia="ＭＳ Ｐ明朝" w:hAnsi="ＭＳ Ｐ明朝"/>
          <w:b/>
          <w:i/>
          <w:color w:val="808080" w:themeColor="background1" w:themeShade="80"/>
          <w:sz w:val="32"/>
          <w:szCs w:val="32"/>
        </w:rPr>
      </w:pPr>
      <w:r w:rsidRPr="001B3211">
        <w:rPr>
          <w:rFonts w:ascii="ＭＳ Ｐ明朝" w:eastAsia="ＭＳ Ｐ明朝" w:hAnsi="ＭＳ Ｐ明朝" w:hint="eastAsia"/>
          <w:b/>
          <w:i/>
          <w:color w:val="808080" w:themeColor="background1" w:themeShade="80"/>
          <w:sz w:val="32"/>
          <w:szCs w:val="32"/>
        </w:rPr>
        <w:t>NEWS　RELEASE</w:t>
      </w:r>
    </w:p>
    <w:p w:rsidR="002F751F" w:rsidRDefault="002F751F" w:rsidP="002F751F">
      <w:pPr>
        <w:pStyle w:val="a3"/>
        <w:spacing w:line="300" w:lineRule="exact"/>
        <w:ind w:right="220"/>
        <w:jc w:val="right"/>
        <w:rPr>
          <w:rFonts w:ascii="Meiryo UI" w:hAnsi="Meiryo UI"/>
          <w:sz w:val="22"/>
        </w:rPr>
      </w:pPr>
    </w:p>
    <w:p w:rsidR="002F751F" w:rsidRDefault="002409A4" w:rsidP="002F751F">
      <w:pPr>
        <w:pStyle w:val="a3"/>
        <w:spacing w:line="300" w:lineRule="exact"/>
        <w:ind w:right="220"/>
        <w:jc w:val="right"/>
        <w:rPr>
          <w:rFonts w:ascii="Meiryo UI" w:hAnsi="Meiryo UI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041CA4" wp14:editId="3CCBB01F">
                <wp:simplePos x="0" y="0"/>
                <wp:positionH relativeFrom="margin">
                  <wp:posOffset>-26276</wp:posOffset>
                </wp:positionH>
                <wp:positionV relativeFrom="paragraph">
                  <wp:posOffset>201010</wp:posOffset>
                </wp:positionV>
                <wp:extent cx="6663778" cy="50896"/>
                <wp:effectExtent l="0" t="0" r="22860" b="2540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3778" cy="50896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4BF39" id="正方形/長方形 11" o:spid="_x0000_s1026" style="position:absolute;left:0;text-align:left;margin-left:-2.05pt;margin-top:15.85pt;width:524.7pt;height: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" fillcolor="#00b050" strokecolor="#41719c" strokeweight="1pt">
                <w10:wrap anchorx="margin"/>
              </v:rect>
            </w:pict>
          </mc:Fallback>
        </mc:AlternateContent>
      </w:r>
      <w:r w:rsidR="002F751F">
        <w:rPr>
          <w:rFonts w:ascii="Meiryo UI" w:hAnsi="Meiryo UI"/>
          <w:noProof/>
          <w:sz w:val="22"/>
        </w:rPr>
        <w:drawing>
          <wp:inline distT="0" distB="0" distL="0" distR="0" wp14:anchorId="1506B92D" wp14:editId="3DFAA7CC">
            <wp:extent cx="1645920" cy="1054735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51F" w:rsidRDefault="002F751F" w:rsidP="002F751F">
      <w:pPr>
        <w:pStyle w:val="a3"/>
        <w:spacing w:line="300" w:lineRule="exact"/>
        <w:ind w:right="220"/>
        <w:jc w:val="right"/>
        <w:rPr>
          <w:rFonts w:ascii="Meiryo UI" w:hAnsi="Meiryo UI" w:cs="ＭＳ Ｐゴシック"/>
          <w:b/>
          <w:bCs/>
          <w:color w:val="000000" w:themeColor="text1"/>
          <w:kern w:val="0"/>
          <w:sz w:val="24"/>
          <w:szCs w:val="24"/>
        </w:rPr>
      </w:pPr>
    </w:p>
    <w:p w:rsidR="002F751F" w:rsidRDefault="002F751F" w:rsidP="002F751F">
      <w:pPr>
        <w:pStyle w:val="a3"/>
        <w:spacing w:line="300" w:lineRule="exact"/>
        <w:ind w:right="220"/>
        <w:jc w:val="right"/>
        <w:rPr>
          <w:rFonts w:ascii="Meiryo UI" w:hAnsi="Meiryo UI" w:cs="ＭＳ Ｐゴシック"/>
          <w:b/>
          <w:bCs/>
          <w:color w:val="000000" w:themeColor="text1"/>
          <w:kern w:val="0"/>
          <w:sz w:val="24"/>
          <w:szCs w:val="24"/>
        </w:rPr>
      </w:pPr>
    </w:p>
    <w:p w:rsidR="002F751F" w:rsidRDefault="00CD7AF9" w:rsidP="0097242D">
      <w:pPr>
        <w:jc w:val="center"/>
        <w:rPr>
          <w:rFonts w:ascii="Meiryo UI" w:hAnsi="Meiryo UI"/>
          <w:b/>
          <w:sz w:val="32"/>
          <w:szCs w:val="32"/>
          <w:u w:val="single"/>
        </w:rPr>
      </w:pPr>
      <w:r w:rsidRPr="00CD7AF9">
        <w:rPr>
          <w:rFonts w:ascii="Meiryo UI" w:hAnsi="Meiryo UI" w:hint="eastAsia"/>
          <w:b/>
          <w:sz w:val="32"/>
          <w:szCs w:val="32"/>
          <w:u w:val="single"/>
        </w:rPr>
        <w:t>第５８回機械⼯業⾒本市</w:t>
      </w:r>
      <w:r w:rsidRPr="00CD7AF9">
        <w:rPr>
          <w:rFonts w:ascii="Meiryo UI" w:hAnsi="Meiryo UI"/>
          <w:b/>
          <w:sz w:val="32"/>
          <w:szCs w:val="32"/>
          <w:u w:val="single"/>
        </w:rPr>
        <w:t xml:space="preserve"> MEX</w:t>
      </w:r>
      <w:r w:rsidRPr="00CD7AF9">
        <w:rPr>
          <w:rFonts w:ascii="Meiryo UI" w:hAnsi="Meiryo UI" w:hint="eastAsia"/>
          <w:b/>
          <w:sz w:val="32"/>
          <w:szCs w:val="32"/>
          <w:u w:val="single"/>
        </w:rPr>
        <w:t>⾦沢</w:t>
      </w:r>
      <w:r>
        <w:rPr>
          <w:rFonts w:ascii="Meiryo UI" w:hAnsi="Meiryo UI"/>
          <w:b/>
          <w:sz w:val="32"/>
          <w:szCs w:val="32"/>
          <w:u w:val="single"/>
        </w:rPr>
        <w:t>202</w:t>
      </w:r>
      <w:r>
        <w:rPr>
          <w:rFonts w:ascii="Meiryo UI" w:hAnsi="Meiryo UI" w:hint="eastAsia"/>
          <w:b/>
          <w:sz w:val="32"/>
          <w:szCs w:val="32"/>
          <w:u w:val="single"/>
        </w:rPr>
        <w:t>2</w:t>
      </w:r>
      <w:r w:rsidRPr="00CD7AF9">
        <w:rPr>
          <w:rFonts w:ascii="Meiryo UI" w:hAnsi="Meiryo UI"/>
          <w:b/>
          <w:sz w:val="32"/>
          <w:szCs w:val="32"/>
          <w:u w:val="single"/>
        </w:rPr>
        <w:t>出展のお知らせ</w:t>
      </w:r>
    </w:p>
    <w:p w:rsidR="0097755A" w:rsidRDefault="0097755A" w:rsidP="00D0471C">
      <w:pPr>
        <w:spacing w:line="0" w:lineRule="atLeast"/>
        <w:ind w:firstLineChars="100" w:firstLine="220"/>
        <w:rPr>
          <w:rFonts w:ascii="Meiryo UI" w:hAnsi="Meiryo UI"/>
          <w:sz w:val="22"/>
        </w:rPr>
      </w:pPr>
    </w:p>
    <w:p w:rsidR="00FD616A" w:rsidRDefault="00CD7AF9" w:rsidP="00D0471C">
      <w:pPr>
        <w:spacing w:line="0" w:lineRule="atLeast"/>
        <w:ind w:firstLineChars="100" w:firstLine="220"/>
        <w:rPr>
          <w:rFonts w:ascii="Meiryo UI" w:hAnsi="Meiryo UI"/>
          <w:sz w:val="22"/>
        </w:rPr>
      </w:pPr>
      <w:r w:rsidRPr="00CD7AF9">
        <w:rPr>
          <w:rFonts w:ascii="Meiryo UI" w:hAnsi="Meiryo UI" w:hint="eastAsia"/>
          <w:sz w:val="22"/>
        </w:rPr>
        <w:t>ダイベア株式会社は、⽯川県産業展⽰会にて開催される「</w:t>
      </w:r>
      <w:r w:rsidRPr="00CD7AF9">
        <w:rPr>
          <w:rFonts w:ascii="Meiryo UI" w:hAnsi="Meiryo UI"/>
          <w:sz w:val="22"/>
        </w:rPr>
        <w:t>MEX</w:t>
      </w:r>
      <w:r w:rsidRPr="00CD7AF9">
        <w:rPr>
          <w:rFonts w:ascii="Meiryo UI" w:hAnsi="Meiryo UI" w:hint="eastAsia"/>
          <w:sz w:val="22"/>
        </w:rPr>
        <w:t>⾦沢</w:t>
      </w:r>
      <w:r w:rsidRPr="00CD7AF9">
        <w:rPr>
          <w:rFonts w:ascii="Meiryo UI" w:hAnsi="Meiryo UI"/>
          <w:sz w:val="22"/>
        </w:rPr>
        <w:t>202</w:t>
      </w:r>
      <w:r w:rsidR="0097242D">
        <w:rPr>
          <w:rFonts w:ascii="Meiryo UI" w:hAnsi="Meiryo UI" w:hint="eastAsia"/>
          <w:sz w:val="22"/>
        </w:rPr>
        <w:t>2</w:t>
      </w:r>
      <w:r w:rsidRPr="00CD7AF9">
        <w:rPr>
          <w:rFonts w:ascii="Meiryo UI" w:hAnsi="Meiryo UI"/>
          <w:sz w:val="22"/>
        </w:rPr>
        <w:t>」に設けられた株式会社ジェイテクトブース に、新製品の超</w:t>
      </w:r>
      <w:r w:rsidRPr="00CD7AF9">
        <w:rPr>
          <w:rFonts w:ascii="Meiryo UI" w:hAnsi="Meiryo UI" w:hint="eastAsia"/>
          <w:sz w:val="22"/>
        </w:rPr>
        <w:t>⾼精度ベアリング「ＰＲＥＣＩＬＥＮＣＥ」を出展いたします。</w:t>
      </w:r>
    </w:p>
    <w:p w:rsidR="00CD7AF9" w:rsidRPr="00654E1D" w:rsidRDefault="00CD7AF9" w:rsidP="00D0471C">
      <w:pPr>
        <w:spacing w:line="0" w:lineRule="atLeast"/>
        <w:ind w:firstLineChars="100" w:firstLine="220"/>
        <w:rPr>
          <w:rFonts w:ascii="Meiryo UI" w:hAnsi="Meiryo UI"/>
          <w:sz w:val="22"/>
        </w:rPr>
      </w:pPr>
    </w:p>
    <w:p w:rsidR="00FD616A" w:rsidRPr="00654E1D" w:rsidRDefault="00FD616A" w:rsidP="00FD616A">
      <w:pPr>
        <w:spacing w:line="0" w:lineRule="atLeast"/>
        <w:rPr>
          <w:rFonts w:ascii="Meiryo UI" w:hAnsi="Meiryo UI"/>
          <w:color w:val="FFFFFF" w:themeColor="background1"/>
          <w:sz w:val="22"/>
          <w:highlight w:val="black"/>
          <w:u w:val="single"/>
        </w:rPr>
      </w:pPr>
      <w:r w:rsidRPr="00654E1D">
        <w:rPr>
          <w:rFonts w:ascii="Meiryo UI" w:hAnsi="Meiryo UI" w:hint="eastAsia"/>
          <w:color w:val="FFFFFF" w:themeColor="background1"/>
          <w:sz w:val="22"/>
          <w:highlight w:val="black"/>
          <w:u w:val="single"/>
        </w:rPr>
        <w:t>■</w:t>
      </w:r>
      <w:r w:rsidR="00F826BF" w:rsidRPr="00654E1D">
        <w:rPr>
          <w:rFonts w:ascii="Meiryo UI" w:hAnsi="Meiryo UI" w:hint="eastAsia"/>
          <w:color w:val="FFFFFF" w:themeColor="background1"/>
          <w:sz w:val="22"/>
          <w:highlight w:val="black"/>
          <w:u w:val="single"/>
        </w:rPr>
        <w:t xml:space="preserve">　</w:t>
      </w:r>
      <w:r w:rsidRPr="00654E1D">
        <w:rPr>
          <w:rFonts w:ascii="Meiryo UI" w:hAnsi="Meiryo UI" w:hint="eastAsia"/>
          <w:color w:val="FFFFFF" w:themeColor="background1"/>
          <w:sz w:val="22"/>
          <w:highlight w:val="black"/>
          <w:u w:val="single"/>
        </w:rPr>
        <w:t>ＰＲＥＣＩＬＥＮＣＥ（プレシレンス）</w:t>
      </w:r>
    </w:p>
    <w:p w:rsidR="00211C36" w:rsidRPr="00654E1D" w:rsidRDefault="00973410" w:rsidP="00307AD2">
      <w:pPr>
        <w:spacing w:line="0" w:lineRule="atLeast"/>
        <w:ind w:leftChars="135" w:left="283"/>
        <w:rPr>
          <w:rFonts w:ascii="Meiryo UI" w:hAnsi="Meiryo UI"/>
          <w:sz w:val="22"/>
        </w:rPr>
      </w:pPr>
      <w:r w:rsidRPr="00654E1D">
        <w:rPr>
          <w:rFonts w:ascii="Meiryo UI" w:hAnsi="Meiryo UI" w:hint="eastAsia"/>
          <w:sz w:val="22"/>
        </w:rPr>
        <w:t>高度化する市場のニーズへの答えを形にした</w:t>
      </w:r>
      <w:r w:rsidR="000804BF" w:rsidRPr="00654E1D">
        <w:rPr>
          <w:rFonts w:ascii="Meiryo UI" w:hAnsi="Meiryo UI" w:hint="eastAsia"/>
          <w:sz w:val="22"/>
        </w:rPr>
        <w:t>超高精度ベアリング</w:t>
      </w:r>
      <w:r w:rsidRPr="00654E1D">
        <w:rPr>
          <w:rFonts w:ascii="Meiryo UI" w:hAnsi="Meiryo UI" w:hint="eastAsia"/>
          <w:sz w:val="22"/>
        </w:rPr>
        <w:t>「ＰＲＥＣＩＬＥＮＣＥ」。</w:t>
      </w:r>
    </w:p>
    <w:p w:rsidR="009171DE" w:rsidRPr="00654E1D" w:rsidRDefault="00973410" w:rsidP="00307AD2">
      <w:pPr>
        <w:spacing w:line="0" w:lineRule="atLeast"/>
        <w:ind w:leftChars="135" w:left="283"/>
        <w:rPr>
          <w:rFonts w:ascii="Meiryo UI" w:hAnsi="Meiryo UI"/>
          <w:sz w:val="22"/>
        </w:rPr>
      </w:pPr>
      <w:r w:rsidRPr="00654E1D">
        <w:rPr>
          <w:rFonts w:ascii="Meiryo UI" w:hAnsi="Meiryo UI" w:cs="Arial"/>
          <w:sz w:val="22"/>
        </w:rPr>
        <w:t>今までになかった精度と入手性の良さで</w:t>
      </w:r>
      <w:r w:rsidR="00D769AE" w:rsidRPr="00654E1D">
        <w:rPr>
          <w:rFonts w:ascii="Meiryo UI" w:hAnsi="Meiryo UI" w:cs="Arial" w:hint="eastAsia"/>
          <w:sz w:val="22"/>
        </w:rPr>
        <w:t>、</w:t>
      </w:r>
      <w:r w:rsidRPr="00654E1D">
        <w:rPr>
          <w:rFonts w:ascii="Meiryo UI" w:hAnsi="Meiryo UI" w:hint="eastAsia"/>
          <w:sz w:val="22"/>
        </w:rPr>
        <w:t>近年</w:t>
      </w:r>
      <w:r w:rsidR="009A1841" w:rsidRPr="00654E1D">
        <w:rPr>
          <w:rFonts w:ascii="Meiryo UI" w:hAnsi="Meiryo UI" w:hint="eastAsia"/>
          <w:sz w:val="22"/>
        </w:rPr>
        <w:t>ますます</w:t>
      </w:r>
      <w:r w:rsidRPr="00654E1D">
        <w:rPr>
          <w:rFonts w:ascii="Meiryo UI" w:hAnsi="Meiryo UI" w:hint="eastAsia"/>
          <w:sz w:val="22"/>
        </w:rPr>
        <w:t>高精度化</w:t>
      </w:r>
      <w:r w:rsidR="009A1841" w:rsidRPr="00654E1D">
        <w:rPr>
          <w:rFonts w:ascii="Meiryo UI" w:hAnsi="Meiryo UI" w:hint="eastAsia"/>
          <w:sz w:val="22"/>
        </w:rPr>
        <w:t>する</w:t>
      </w:r>
      <w:r w:rsidRPr="00654E1D">
        <w:rPr>
          <w:rFonts w:ascii="Meiryo UI" w:hAnsi="Meiryo UI" w:hint="eastAsia"/>
          <w:sz w:val="22"/>
        </w:rPr>
        <w:t>工作機械をはじめとする様々な高性能設備</w:t>
      </w:r>
      <w:r w:rsidR="00D769AE" w:rsidRPr="00654E1D">
        <w:rPr>
          <w:rFonts w:ascii="Meiryo UI" w:hAnsi="Meiryo UI" w:hint="eastAsia"/>
          <w:sz w:val="22"/>
        </w:rPr>
        <w:t>の課題を解決</w:t>
      </w:r>
      <w:r w:rsidR="00211C36" w:rsidRPr="00654E1D">
        <w:rPr>
          <w:rFonts w:ascii="Meiryo UI" w:hAnsi="Meiryo UI" w:hint="eastAsia"/>
          <w:sz w:val="22"/>
        </w:rPr>
        <w:t>いた</w:t>
      </w:r>
      <w:r w:rsidR="00D769AE" w:rsidRPr="00654E1D">
        <w:rPr>
          <w:rFonts w:ascii="Meiryo UI" w:hAnsi="Meiryo UI" w:hint="eastAsia"/>
          <w:sz w:val="22"/>
        </w:rPr>
        <w:t>します。</w:t>
      </w:r>
    </w:p>
    <w:p w:rsidR="00760012" w:rsidRPr="00654E1D" w:rsidRDefault="00760012" w:rsidP="00307AD2">
      <w:pPr>
        <w:spacing w:line="0" w:lineRule="atLeast"/>
        <w:ind w:leftChars="135" w:left="283"/>
        <w:rPr>
          <w:rFonts w:ascii="Meiryo UI" w:hAnsi="Meiryo UI"/>
          <w:sz w:val="22"/>
        </w:rPr>
      </w:pPr>
    </w:p>
    <w:p w:rsidR="0097755A" w:rsidRPr="00654E1D" w:rsidRDefault="00760012" w:rsidP="00760012">
      <w:pPr>
        <w:spacing w:line="0" w:lineRule="atLeast"/>
        <w:rPr>
          <w:rFonts w:ascii="Meiryo UI" w:hAnsi="Meiryo UI"/>
          <w:color w:val="FFFFFF" w:themeColor="background1"/>
          <w:sz w:val="22"/>
          <w:u w:val="single"/>
        </w:rPr>
      </w:pPr>
      <w:r w:rsidRPr="00654E1D">
        <w:rPr>
          <w:rFonts w:ascii="Meiryo UI" w:hAnsi="Meiryo UI" w:hint="eastAsia"/>
          <w:color w:val="FFFFFF" w:themeColor="background1"/>
          <w:sz w:val="22"/>
          <w:highlight w:val="black"/>
          <w:u w:val="single"/>
        </w:rPr>
        <w:t>■　ジェイテクトブース</w:t>
      </w:r>
      <w:r w:rsidR="00723D25">
        <w:rPr>
          <w:rFonts w:ascii="Meiryo UI" w:hAnsi="Meiryo UI" w:hint="eastAsia"/>
          <w:color w:val="FFFFFF" w:themeColor="background1"/>
          <w:sz w:val="22"/>
          <w:highlight w:val="black"/>
          <w:u w:val="single"/>
        </w:rPr>
        <w:t>の</w:t>
      </w:r>
      <w:r w:rsidRPr="00654E1D">
        <w:rPr>
          <w:rFonts w:ascii="Meiryo UI" w:hAnsi="Meiryo UI" w:hint="eastAsia"/>
          <w:color w:val="FFFFFF" w:themeColor="background1"/>
          <w:sz w:val="22"/>
          <w:highlight w:val="black"/>
          <w:u w:val="single"/>
        </w:rPr>
        <w:t>出展</w:t>
      </w:r>
      <w:r w:rsidR="0097755A">
        <w:rPr>
          <w:rFonts w:ascii="Meiryo UI" w:hAnsi="Meiryo UI" w:hint="eastAsia"/>
          <w:color w:val="FFFFFF" w:themeColor="background1"/>
          <w:sz w:val="22"/>
          <w:highlight w:val="black"/>
          <w:u w:val="single"/>
        </w:rPr>
        <w:t>製</w:t>
      </w:r>
      <w:r w:rsidRPr="00654E1D">
        <w:rPr>
          <w:rFonts w:ascii="Meiryo UI" w:hAnsi="Meiryo UI" w:hint="eastAsia"/>
          <w:color w:val="FFFFFF" w:themeColor="background1"/>
          <w:sz w:val="22"/>
          <w:highlight w:val="black"/>
          <w:u w:val="single"/>
        </w:rPr>
        <w:t>品</w:t>
      </w:r>
      <w:r w:rsidR="00FB33C3">
        <w:rPr>
          <w:rFonts w:ascii="Meiryo UI" w:hAnsi="Meiryo UI" w:hint="eastAsia"/>
          <w:color w:val="FFFFFF" w:themeColor="background1"/>
          <w:sz w:val="22"/>
          <w:highlight w:val="black"/>
          <w:u w:val="single"/>
        </w:rPr>
        <w:t xml:space="preserve">　</w:t>
      </w:r>
    </w:p>
    <w:p w:rsidR="0097755A" w:rsidRDefault="0097242D" w:rsidP="00760012">
      <w:pPr>
        <w:spacing w:line="0" w:lineRule="atLeast"/>
        <w:ind w:leftChars="134" w:left="282" w:hanging="1"/>
        <w:rPr>
          <w:rFonts w:ascii="Meiryo UI" w:hAnsi="Meiryo UI"/>
          <w:sz w:val="22"/>
        </w:rPr>
      </w:pPr>
      <w:r>
        <w:rPr>
          <w:rFonts w:ascii="Meiryo UI" w:hAnsi="Meiryo UI" w:hint="eastAsia"/>
          <w:sz w:val="22"/>
        </w:rPr>
        <w:t>ブース番号</w:t>
      </w:r>
      <w:r>
        <w:rPr>
          <w:rFonts w:ascii="Meiryo UI" w:hAnsi="Meiryo UI"/>
          <w:sz w:val="22"/>
        </w:rPr>
        <w:tab/>
      </w:r>
      <w:r w:rsidR="0097755A">
        <w:rPr>
          <w:rFonts w:ascii="Meiryo UI" w:hAnsi="Meiryo UI" w:hint="eastAsia"/>
          <w:sz w:val="22"/>
        </w:rPr>
        <w:t>4-28</w:t>
      </w:r>
    </w:p>
    <w:p w:rsidR="00723D25" w:rsidRDefault="0097242D" w:rsidP="00760012">
      <w:pPr>
        <w:spacing w:line="0" w:lineRule="atLeast"/>
        <w:ind w:leftChars="134" w:left="282" w:hanging="1"/>
        <w:rPr>
          <w:rFonts w:ascii="Meiryo UI" w:hAnsi="Meiryo UI"/>
          <w:sz w:val="22"/>
        </w:rPr>
      </w:pPr>
      <w:r>
        <w:rPr>
          <w:rFonts w:ascii="Meiryo UI" w:hAnsi="Meiryo UI" w:hint="eastAsia"/>
          <w:sz w:val="22"/>
        </w:rPr>
        <w:t>実機展示</w:t>
      </w:r>
      <w:r>
        <w:rPr>
          <w:rFonts w:ascii="Meiryo UI" w:hAnsi="Meiryo UI" w:hint="eastAsia"/>
          <w:sz w:val="22"/>
        </w:rPr>
        <w:tab/>
      </w:r>
      <w:r w:rsidR="00727095" w:rsidRPr="00654E1D">
        <w:rPr>
          <w:rFonts w:ascii="Meiryo UI" w:hAnsi="Meiryo UI" w:hint="eastAsia"/>
          <w:sz w:val="22"/>
        </w:rPr>
        <w:t>立形マシニングセンタ「FV7000Z」</w:t>
      </w:r>
      <w:r w:rsidR="00136846">
        <w:rPr>
          <w:rFonts w:ascii="Meiryo UI" w:hAnsi="Meiryo UI" w:hint="eastAsia"/>
          <w:sz w:val="22"/>
        </w:rPr>
        <w:t>、リチウムイオンキャパシタ、</w:t>
      </w:r>
      <w:r w:rsidR="00FB33C3">
        <w:rPr>
          <w:rFonts w:ascii="Meiryo UI" w:hAnsi="Meiryo UI" w:hint="eastAsia"/>
          <w:sz w:val="22"/>
        </w:rPr>
        <w:t>高精度ロール</w:t>
      </w:r>
    </w:p>
    <w:p w:rsidR="002D76E6" w:rsidRDefault="002D76E6" w:rsidP="0097242D">
      <w:pPr>
        <w:spacing w:line="0" w:lineRule="atLeast"/>
        <w:ind w:left="840" w:firstLine="840"/>
        <w:rPr>
          <w:rFonts w:ascii="Meiryo UI" w:hAnsi="Meiryo UI"/>
          <w:sz w:val="22"/>
        </w:rPr>
      </w:pPr>
      <w:r>
        <w:rPr>
          <w:rFonts w:ascii="Meiryo UI" w:hAnsi="Meiryo UI" w:hint="eastAsia"/>
          <w:sz w:val="22"/>
        </w:rPr>
        <w:t>PRECILENCE</w:t>
      </w:r>
      <w:r w:rsidR="0097242D">
        <w:rPr>
          <w:rFonts w:ascii="Meiryo UI" w:hAnsi="Meiryo UI" w:hint="eastAsia"/>
          <w:sz w:val="22"/>
        </w:rPr>
        <w:t>、</w:t>
      </w:r>
      <w:r w:rsidR="00723D25">
        <w:rPr>
          <w:rFonts w:ascii="Meiryo UI" w:hAnsi="Meiryo UI" w:hint="eastAsia"/>
          <w:sz w:val="22"/>
        </w:rPr>
        <w:t>IoEソリューション</w:t>
      </w:r>
      <w:r w:rsidR="0097242D">
        <w:rPr>
          <w:rFonts w:ascii="Meiryo UI" w:hAnsi="Meiryo UI" w:hint="eastAsia"/>
          <w:sz w:val="22"/>
        </w:rPr>
        <w:t>、</w:t>
      </w:r>
      <w:r w:rsidR="00723D25">
        <w:rPr>
          <w:rFonts w:ascii="Meiryo UI" w:hAnsi="Meiryo UI" w:hint="eastAsia"/>
          <w:sz w:val="22"/>
        </w:rPr>
        <w:t>コンプレッサ</w:t>
      </w:r>
      <w:r w:rsidR="0097242D">
        <w:rPr>
          <w:rFonts w:ascii="Meiryo UI" w:hAnsi="Meiryo UI" w:hint="eastAsia"/>
          <w:sz w:val="22"/>
        </w:rPr>
        <w:t>、</w:t>
      </w:r>
      <w:r w:rsidR="00723D25">
        <w:rPr>
          <w:rFonts w:ascii="Meiryo UI" w:hAnsi="Meiryo UI" w:hint="eastAsia"/>
          <w:sz w:val="22"/>
        </w:rPr>
        <w:t>グループ会社製品</w:t>
      </w:r>
    </w:p>
    <w:p w:rsidR="00211C36" w:rsidRDefault="0097242D" w:rsidP="0097755A">
      <w:pPr>
        <w:spacing w:line="0" w:lineRule="atLeast"/>
        <w:ind w:leftChars="134" w:left="282" w:hanging="1"/>
        <w:rPr>
          <w:rFonts w:ascii="Meiryo UI" w:hAnsi="Meiryo UI"/>
          <w:sz w:val="22"/>
        </w:rPr>
      </w:pPr>
      <w:r>
        <w:rPr>
          <w:rFonts w:ascii="Meiryo UI" w:hAnsi="Meiryo UI" w:hint="eastAsia"/>
          <w:sz w:val="22"/>
        </w:rPr>
        <w:t>映像展示</w:t>
      </w:r>
      <w:r>
        <w:rPr>
          <w:rFonts w:ascii="Meiryo UI" w:hAnsi="Meiryo UI" w:hint="eastAsia"/>
          <w:sz w:val="22"/>
        </w:rPr>
        <w:tab/>
      </w:r>
      <w:r w:rsidR="002D76E6">
        <w:rPr>
          <w:rFonts w:ascii="Meiryo UI" w:hAnsi="Meiryo UI" w:hint="eastAsia"/>
          <w:sz w:val="22"/>
        </w:rPr>
        <w:t>新機種　FH5000S</w:t>
      </w:r>
      <w:r>
        <w:rPr>
          <w:rFonts w:ascii="Meiryo UI" w:hAnsi="Meiryo UI" w:hint="eastAsia"/>
          <w:sz w:val="22"/>
        </w:rPr>
        <w:t>、</w:t>
      </w:r>
      <w:r w:rsidR="002D76E6">
        <w:rPr>
          <w:rFonts w:ascii="Meiryo UI" w:hAnsi="Meiryo UI" w:hint="eastAsia"/>
          <w:sz w:val="22"/>
        </w:rPr>
        <w:t>研削盤新シリーズ</w:t>
      </w:r>
    </w:p>
    <w:p w:rsidR="00FB33C3" w:rsidRPr="00654E1D" w:rsidRDefault="00FB33C3" w:rsidP="00A67B70">
      <w:pPr>
        <w:spacing w:line="0" w:lineRule="atLeast"/>
        <w:ind w:right="220"/>
        <w:jc w:val="right"/>
        <w:rPr>
          <w:rFonts w:ascii="Meiryo UI" w:hAnsi="Meiryo UI"/>
          <w:sz w:val="22"/>
        </w:rPr>
      </w:pPr>
    </w:p>
    <w:p w:rsidR="00723D25" w:rsidRPr="00654E1D" w:rsidRDefault="00534350" w:rsidP="002409A4">
      <w:pPr>
        <w:spacing w:line="0" w:lineRule="atLeast"/>
        <w:rPr>
          <w:rFonts w:ascii="Meiryo UI" w:hAnsi="Meiryo UI"/>
          <w:color w:val="FFFFFF" w:themeColor="background1"/>
          <w:sz w:val="22"/>
          <w:highlight w:val="black"/>
          <w:u w:val="single"/>
        </w:rPr>
      </w:pPr>
      <w:r w:rsidRPr="0097242D">
        <w:rPr>
          <w:rFonts w:ascii="Meiryo UI" w:hAnsi="Meiryo U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3633949</wp:posOffset>
                </wp:positionH>
                <wp:positionV relativeFrom="paragraph">
                  <wp:posOffset>22824</wp:posOffset>
                </wp:positionV>
                <wp:extent cx="1852295" cy="320040"/>
                <wp:effectExtent l="0" t="0" r="0" b="38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55A" w:rsidRPr="00534350" w:rsidRDefault="0097755A" w:rsidP="004E6243">
                            <w:pPr>
                              <w:spacing w:line="240" w:lineRule="exact"/>
                              <w:rPr>
                                <w:rFonts w:ascii="Meiryo UI" w:hAnsi="Meiryo UI"/>
                                <w:sz w:val="22"/>
                              </w:rPr>
                            </w:pPr>
                            <w:r w:rsidRPr="00534350">
                              <w:rPr>
                                <w:rFonts w:ascii="Meiryo UI" w:hAnsi="Meiryo UI" w:hint="eastAsia"/>
                                <w:sz w:val="22"/>
                              </w:rPr>
                              <w:t>■展示品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86.15pt;margin-top:1.8pt;width:145.85pt;height:25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" filled="f" stroked="f">
                <v:textbox inset="0,0,0,0">
                  <w:txbxContent>
                    <w:p w:rsidR="0097755A" w:rsidRPr="00534350" w:rsidRDefault="0097755A" w:rsidP="004E6243">
                      <w:pPr>
                        <w:spacing w:line="240" w:lineRule="exact"/>
                        <w:rPr>
                          <w:rFonts w:ascii="Meiryo UI" w:hAnsi="Meiryo UI"/>
                          <w:sz w:val="22"/>
                        </w:rPr>
                      </w:pPr>
                      <w:r w:rsidRPr="00534350">
                        <w:rPr>
                          <w:rFonts w:ascii="Meiryo UI" w:hAnsi="Meiryo UI" w:hint="eastAsia"/>
                          <w:sz w:val="22"/>
                        </w:rPr>
                        <w:t>■展示品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242D" w:rsidRPr="0097242D">
        <w:rPr>
          <w:noProof/>
          <w:sz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3631565</wp:posOffset>
            </wp:positionH>
            <wp:positionV relativeFrom="paragraph">
              <wp:posOffset>194130</wp:posOffset>
            </wp:positionV>
            <wp:extent cx="3250565" cy="1826895"/>
            <wp:effectExtent l="0" t="0" r="6985" b="1905"/>
            <wp:wrapThrough wrapText="bothSides">
              <wp:wrapPolygon edited="0">
                <wp:start x="0" y="0"/>
                <wp:lineTo x="0" y="21397"/>
                <wp:lineTo x="21520" y="21397"/>
                <wp:lineTo x="21520" y="0"/>
                <wp:lineTo x="0" y="0"/>
              </wp:wrapPolygon>
            </wp:wrapThrough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0565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16A" w:rsidRPr="00654E1D">
        <w:rPr>
          <w:rFonts w:ascii="Meiryo UI" w:hAnsi="Meiryo UI" w:hint="eastAsia"/>
          <w:color w:val="FFFFFF" w:themeColor="background1"/>
          <w:sz w:val="22"/>
          <w:highlight w:val="black"/>
          <w:u w:val="single"/>
        </w:rPr>
        <w:t>■</w:t>
      </w:r>
      <w:r w:rsidR="00F826BF" w:rsidRPr="00D40CAE">
        <w:rPr>
          <w:rFonts w:ascii="Meiryo UI" w:hAnsi="Meiryo UI" w:hint="eastAsia"/>
          <w:color w:val="FFFFFF" w:themeColor="background1"/>
          <w:sz w:val="22"/>
          <w:highlight w:val="black"/>
          <w:u w:val="single"/>
        </w:rPr>
        <w:t xml:space="preserve">　</w:t>
      </w:r>
      <w:r w:rsidR="004E42DC">
        <w:rPr>
          <w:rFonts w:ascii="Meiryo UI" w:hAnsi="Meiryo UI" w:hint="eastAsia"/>
          <w:color w:val="FFFFFF" w:themeColor="background1"/>
          <w:sz w:val="22"/>
          <w:highlight w:val="black"/>
          <w:u w:val="single"/>
        </w:rPr>
        <w:t>展示会開催概要</w:t>
      </w:r>
      <w:r w:rsidR="00723D25">
        <w:rPr>
          <w:rFonts w:ascii="Meiryo UI" w:hAnsi="Meiryo UI" w:hint="eastAsia"/>
          <w:color w:val="FFFFFF" w:themeColor="background1"/>
          <w:sz w:val="22"/>
          <w:highlight w:val="black"/>
          <w:u w:val="single"/>
        </w:rPr>
        <w:t xml:space="preserve">　</w:t>
      </w:r>
    </w:p>
    <w:p w:rsidR="0097242D" w:rsidRPr="0097242D" w:rsidRDefault="0097755A" w:rsidP="001A5C71">
      <w:pPr>
        <w:spacing w:line="0" w:lineRule="atLeast"/>
        <w:ind w:leftChars="135" w:left="283"/>
        <w:rPr>
          <w:rFonts w:ascii="Meiryo UI" w:hAnsi="Meiryo UI" w:cs="ＭＳ Ｐゴシック"/>
          <w:bCs/>
          <w:color w:val="000000" w:themeColor="text1"/>
          <w:kern w:val="0"/>
          <w:sz w:val="22"/>
        </w:rPr>
      </w:pPr>
      <w:r w:rsidRPr="0097242D">
        <w:rPr>
          <w:rFonts w:ascii="Meiryo UI" w:hAnsi="Meiryo UI" w:cs="ＭＳ Ｐゴシック" w:hint="eastAsia"/>
          <w:bCs/>
          <w:color w:val="000000" w:themeColor="text1"/>
          <w:kern w:val="0"/>
          <w:sz w:val="22"/>
        </w:rPr>
        <w:t>名</w:t>
      </w:r>
      <w:r w:rsidRPr="0097242D">
        <w:rPr>
          <w:rFonts w:ascii="Meiryo UI" w:hAnsi="Meiryo UI" w:cs="ＭＳ Ｐゴシック"/>
          <w:bCs/>
          <w:color w:val="000000" w:themeColor="text1"/>
          <w:kern w:val="0"/>
          <w:sz w:val="22"/>
        </w:rPr>
        <w:t>称</w:t>
      </w:r>
      <w:r w:rsidR="0097242D" w:rsidRPr="0097242D">
        <w:rPr>
          <w:rFonts w:ascii="Meiryo UI" w:hAnsi="Meiryo UI" w:cs="ＭＳ Ｐゴシック"/>
          <w:bCs/>
          <w:color w:val="000000" w:themeColor="text1"/>
          <w:kern w:val="0"/>
          <w:sz w:val="22"/>
        </w:rPr>
        <w:t xml:space="preserve"> </w:t>
      </w:r>
      <w:r w:rsidR="0097242D" w:rsidRPr="0097242D">
        <w:rPr>
          <w:rFonts w:ascii="Meiryo UI" w:hAnsi="Meiryo UI" w:cs="ＭＳ Ｐゴシック"/>
          <w:bCs/>
          <w:color w:val="000000" w:themeColor="text1"/>
          <w:kern w:val="0"/>
          <w:sz w:val="22"/>
        </w:rPr>
        <w:tab/>
      </w:r>
      <w:r w:rsidR="0097242D" w:rsidRPr="0097242D">
        <w:rPr>
          <w:rFonts w:ascii="Meiryo UI" w:hAnsi="Meiryo UI" w:cs="ＭＳ Ｐゴシック"/>
          <w:bCs/>
          <w:color w:val="000000" w:themeColor="text1"/>
          <w:kern w:val="0"/>
          <w:sz w:val="22"/>
        </w:rPr>
        <w:tab/>
      </w:r>
      <w:r w:rsidRPr="0097242D">
        <w:rPr>
          <w:rFonts w:ascii="Meiryo UI" w:hAnsi="Meiryo UI" w:cs="ＭＳ Ｐゴシック"/>
          <w:bCs/>
          <w:color w:val="000000" w:themeColor="text1"/>
          <w:kern w:val="0"/>
          <w:sz w:val="22"/>
        </w:rPr>
        <w:t>MEX金沢2022</w:t>
      </w:r>
    </w:p>
    <w:p w:rsidR="0097755A" w:rsidRPr="0097242D" w:rsidRDefault="0097755A" w:rsidP="001A5C71">
      <w:pPr>
        <w:spacing w:line="0" w:lineRule="atLeast"/>
        <w:ind w:leftChars="135" w:left="283" w:firstLine="1277"/>
        <w:rPr>
          <w:rFonts w:ascii="Meiryo UI" w:hAnsi="Meiryo UI" w:cs="ＭＳ Ｐゴシック"/>
          <w:bCs/>
          <w:color w:val="000000" w:themeColor="text1"/>
          <w:kern w:val="0"/>
          <w:sz w:val="22"/>
        </w:rPr>
      </w:pPr>
      <w:r w:rsidRPr="0097242D">
        <w:rPr>
          <w:rFonts w:ascii="Meiryo UI" w:hAnsi="Meiryo UI" w:cs="ＭＳ Ｐゴシック"/>
          <w:bCs/>
          <w:color w:val="000000" w:themeColor="text1"/>
          <w:kern w:val="0"/>
          <w:sz w:val="22"/>
        </w:rPr>
        <w:t>（第58回機械工業見本市金沢）</w:t>
      </w:r>
    </w:p>
    <w:p w:rsidR="0097755A" w:rsidRPr="0097242D" w:rsidRDefault="0097242D" w:rsidP="001A5C71">
      <w:pPr>
        <w:spacing w:line="0" w:lineRule="atLeast"/>
        <w:ind w:leftChars="135" w:left="283"/>
        <w:rPr>
          <w:rFonts w:ascii="Meiryo UI" w:hAnsi="Meiryo UI" w:cs="ＭＳ Ｐゴシック"/>
          <w:bCs/>
          <w:color w:val="000000" w:themeColor="text1"/>
          <w:kern w:val="0"/>
          <w:sz w:val="22"/>
        </w:rPr>
      </w:pPr>
      <w:r w:rsidRPr="0097242D">
        <w:rPr>
          <w:rFonts w:ascii="Meiryo UI" w:hAnsi="Meiryo UI" w:hint="eastAsia"/>
          <w:sz w:val="22"/>
        </w:rPr>
        <w:t>開催テーマ</w:t>
      </w:r>
      <w:r w:rsidRPr="0097242D">
        <w:rPr>
          <w:rFonts w:ascii="Meiryo UI" w:hAnsi="Meiryo UI" w:hint="eastAsia"/>
          <w:sz w:val="22"/>
        </w:rPr>
        <w:tab/>
      </w:r>
      <w:r w:rsidR="0097755A" w:rsidRPr="0097242D">
        <w:rPr>
          <w:rFonts w:ascii="Meiryo UI" w:hAnsi="Meiryo UI" w:hint="eastAsia"/>
          <w:sz w:val="22"/>
        </w:rPr>
        <w:t>『</w:t>
      </w:r>
      <w:r w:rsidR="0097755A" w:rsidRPr="0097242D">
        <w:rPr>
          <w:rFonts w:ascii="Meiryo UI" w:hAnsi="Meiryo UI" w:hint="eastAsia"/>
          <w:spacing w:val="15"/>
          <w:sz w:val="22"/>
        </w:rPr>
        <w:t>明るい未来へ!!つながる新技術</w:t>
      </w:r>
      <w:r w:rsidR="0097755A" w:rsidRPr="0097242D">
        <w:rPr>
          <w:rFonts w:ascii="Meiryo UI" w:hAnsi="Meiryo UI" w:hint="eastAsia"/>
          <w:color w:val="333333"/>
          <w:spacing w:val="15"/>
          <w:sz w:val="22"/>
        </w:rPr>
        <w:t>』</w:t>
      </w:r>
    </w:p>
    <w:p w:rsidR="0097755A" w:rsidRPr="0097242D" w:rsidRDefault="0097755A" w:rsidP="001A5C71">
      <w:pPr>
        <w:spacing w:line="0" w:lineRule="atLeast"/>
        <w:ind w:leftChars="135" w:left="283"/>
        <w:rPr>
          <w:rFonts w:ascii="Meiryo UI" w:hAnsi="Meiryo UI" w:cs="ＭＳ Ｐゴシック"/>
          <w:bCs/>
          <w:color w:val="000000" w:themeColor="text1"/>
          <w:kern w:val="0"/>
          <w:sz w:val="22"/>
        </w:rPr>
      </w:pPr>
      <w:r w:rsidRPr="0097242D">
        <w:rPr>
          <w:rFonts w:ascii="Meiryo UI" w:hAnsi="Meiryo UI" w:cs="ＭＳ Ｐゴシック" w:hint="eastAsia"/>
          <w:bCs/>
          <w:color w:val="000000" w:themeColor="text1"/>
          <w:kern w:val="0"/>
          <w:sz w:val="22"/>
        </w:rPr>
        <w:t>会</w:t>
      </w:r>
      <w:r w:rsidRPr="0097242D">
        <w:rPr>
          <w:rFonts w:ascii="Meiryo UI" w:hAnsi="Meiryo UI" w:cs="ＭＳ Ｐゴシック"/>
          <w:bCs/>
          <w:color w:val="000000" w:themeColor="text1"/>
          <w:kern w:val="0"/>
          <w:sz w:val="22"/>
        </w:rPr>
        <w:t>期</w:t>
      </w:r>
      <w:r w:rsidR="0097242D" w:rsidRPr="0097242D">
        <w:rPr>
          <w:rFonts w:ascii="Meiryo UI" w:hAnsi="Meiryo UI" w:cs="ＭＳ Ｐゴシック"/>
          <w:bCs/>
          <w:color w:val="000000" w:themeColor="text1"/>
          <w:kern w:val="0"/>
          <w:sz w:val="22"/>
        </w:rPr>
        <w:tab/>
      </w:r>
      <w:r w:rsidR="0097242D" w:rsidRPr="0097242D">
        <w:rPr>
          <w:rFonts w:ascii="Meiryo UI" w:hAnsi="Meiryo UI" w:cs="ＭＳ Ｐゴシック"/>
          <w:bCs/>
          <w:color w:val="000000" w:themeColor="text1"/>
          <w:kern w:val="0"/>
          <w:sz w:val="22"/>
        </w:rPr>
        <w:tab/>
      </w:r>
      <w:r w:rsidRPr="0097242D">
        <w:rPr>
          <w:rFonts w:ascii="Meiryo UI" w:hAnsi="Meiryo UI" w:cs="ＭＳ Ｐゴシック"/>
          <w:bCs/>
          <w:color w:val="000000" w:themeColor="text1"/>
          <w:kern w:val="0"/>
          <w:sz w:val="22"/>
        </w:rPr>
        <w:t>5月19日(木)～21日(土)</w:t>
      </w:r>
      <w:r w:rsidR="0097242D" w:rsidRPr="0097242D">
        <w:rPr>
          <w:rFonts w:ascii="Meiryo UI" w:hAnsi="Meiryo UI" w:cs="ＭＳ Ｐゴシック" w:hint="eastAsia"/>
          <w:bCs/>
          <w:color w:val="000000" w:themeColor="text1"/>
          <w:kern w:val="0"/>
          <w:sz w:val="22"/>
        </w:rPr>
        <w:t xml:space="preserve">　</w:t>
      </w:r>
      <w:r w:rsidRPr="0097242D">
        <w:rPr>
          <w:rFonts w:ascii="Meiryo UI" w:hAnsi="Meiryo UI" w:cs="ＭＳ Ｐゴシック"/>
          <w:bCs/>
          <w:color w:val="000000" w:themeColor="text1"/>
          <w:kern w:val="0"/>
          <w:sz w:val="22"/>
        </w:rPr>
        <w:t>3日間</w:t>
      </w:r>
    </w:p>
    <w:p w:rsidR="0097755A" w:rsidRPr="0097242D" w:rsidRDefault="0097755A" w:rsidP="001A5C71">
      <w:pPr>
        <w:spacing w:line="0" w:lineRule="atLeast"/>
        <w:ind w:leftChars="135" w:left="283"/>
        <w:rPr>
          <w:rFonts w:ascii="Meiryo UI" w:hAnsi="Meiryo UI" w:cs="ＭＳ Ｐゴシック"/>
          <w:bCs/>
          <w:color w:val="000000" w:themeColor="text1"/>
          <w:kern w:val="0"/>
          <w:sz w:val="22"/>
        </w:rPr>
      </w:pPr>
      <w:r w:rsidRPr="0097242D">
        <w:rPr>
          <w:rFonts w:ascii="Meiryo UI" w:hAnsi="Meiryo UI" w:cs="ＭＳ Ｐゴシック" w:hint="eastAsia"/>
          <w:bCs/>
          <w:color w:val="000000" w:themeColor="text1"/>
          <w:kern w:val="0"/>
          <w:sz w:val="22"/>
        </w:rPr>
        <w:t>開場時間</w:t>
      </w:r>
      <w:r w:rsidR="0097242D" w:rsidRPr="0097242D">
        <w:rPr>
          <w:rFonts w:ascii="Meiryo UI" w:hAnsi="Meiryo UI" w:cs="ＭＳ Ｐゴシック"/>
          <w:bCs/>
          <w:color w:val="000000" w:themeColor="text1"/>
          <w:kern w:val="0"/>
          <w:sz w:val="22"/>
        </w:rPr>
        <w:tab/>
      </w:r>
      <w:r w:rsidRPr="0097242D">
        <w:rPr>
          <w:rFonts w:ascii="Meiryo UI" w:hAnsi="Meiryo UI" w:cs="ＭＳ Ｐゴシック"/>
          <w:bCs/>
          <w:color w:val="000000" w:themeColor="text1"/>
          <w:kern w:val="0"/>
          <w:sz w:val="22"/>
        </w:rPr>
        <w:t>10：00～17：00  入場無料</w:t>
      </w:r>
    </w:p>
    <w:p w:rsidR="0097755A" w:rsidRPr="0097242D" w:rsidRDefault="0097755A" w:rsidP="001A5C71">
      <w:pPr>
        <w:spacing w:line="0" w:lineRule="atLeast"/>
        <w:ind w:leftChars="135" w:left="283"/>
        <w:rPr>
          <w:rFonts w:ascii="Meiryo UI" w:hAnsi="Meiryo UI" w:cs="ＭＳ Ｐゴシック"/>
          <w:bCs/>
          <w:color w:val="000000" w:themeColor="text1"/>
          <w:kern w:val="0"/>
          <w:sz w:val="22"/>
        </w:rPr>
      </w:pPr>
      <w:r w:rsidRPr="0097242D">
        <w:rPr>
          <w:rFonts w:ascii="Meiryo UI" w:hAnsi="Meiryo UI" w:cs="ＭＳ Ｐゴシック" w:hint="eastAsia"/>
          <w:bCs/>
          <w:color w:val="000000" w:themeColor="text1"/>
          <w:kern w:val="0"/>
          <w:sz w:val="22"/>
        </w:rPr>
        <w:t>会</w:t>
      </w:r>
      <w:r w:rsidRPr="0097242D">
        <w:rPr>
          <w:rFonts w:ascii="Meiryo UI" w:hAnsi="Meiryo UI" w:cs="ＭＳ Ｐゴシック"/>
          <w:bCs/>
          <w:color w:val="000000" w:themeColor="text1"/>
          <w:kern w:val="0"/>
          <w:sz w:val="22"/>
        </w:rPr>
        <w:t>場</w:t>
      </w:r>
      <w:r w:rsidR="0097242D" w:rsidRPr="0097242D">
        <w:rPr>
          <w:rFonts w:ascii="Meiryo UI" w:hAnsi="Meiryo UI" w:cs="ＭＳ Ｐゴシック"/>
          <w:bCs/>
          <w:color w:val="000000" w:themeColor="text1"/>
          <w:kern w:val="0"/>
          <w:sz w:val="22"/>
        </w:rPr>
        <w:tab/>
      </w:r>
      <w:r w:rsidR="0097242D" w:rsidRPr="0097242D">
        <w:rPr>
          <w:rFonts w:ascii="Meiryo UI" w:hAnsi="Meiryo UI" w:cs="ＭＳ Ｐゴシック"/>
          <w:bCs/>
          <w:color w:val="000000" w:themeColor="text1"/>
          <w:kern w:val="0"/>
          <w:sz w:val="22"/>
        </w:rPr>
        <w:tab/>
      </w:r>
      <w:r w:rsidRPr="0097242D">
        <w:rPr>
          <w:rFonts w:ascii="Meiryo UI" w:hAnsi="Meiryo UI" w:cs="ＭＳ Ｐゴシック"/>
          <w:bCs/>
          <w:color w:val="000000" w:themeColor="text1"/>
          <w:kern w:val="0"/>
          <w:sz w:val="22"/>
        </w:rPr>
        <w:t>石川県産業展示館（3･4号館）</w:t>
      </w:r>
    </w:p>
    <w:p w:rsidR="0097755A" w:rsidRPr="0097242D" w:rsidRDefault="0097755A" w:rsidP="001A5C71">
      <w:pPr>
        <w:spacing w:line="0" w:lineRule="atLeast"/>
        <w:ind w:leftChars="135" w:left="283"/>
        <w:rPr>
          <w:rFonts w:ascii="Meiryo UI" w:hAnsi="Meiryo UI" w:cs="ＭＳ Ｐゴシック"/>
          <w:bCs/>
          <w:color w:val="000000" w:themeColor="text1"/>
          <w:kern w:val="0"/>
          <w:sz w:val="22"/>
        </w:rPr>
      </w:pPr>
      <w:r w:rsidRPr="0097242D">
        <w:rPr>
          <w:rFonts w:ascii="Meiryo UI" w:hAnsi="Meiryo UI" w:cs="ＭＳ Ｐゴシック" w:hint="eastAsia"/>
          <w:bCs/>
          <w:color w:val="000000" w:themeColor="text1"/>
          <w:kern w:val="0"/>
          <w:sz w:val="22"/>
        </w:rPr>
        <w:t>主</w:t>
      </w:r>
      <w:r w:rsidR="0097242D" w:rsidRPr="0097242D">
        <w:rPr>
          <w:rFonts w:ascii="Meiryo UI" w:hAnsi="Meiryo UI" w:cs="ＭＳ Ｐゴシック" w:hint="eastAsia"/>
          <w:bCs/>
          <w:color w:val="000000" w:themeColor="text1"/>
          <w:kern w:val="0"/>
          <w:sz w:val="22"/>
        </w:rPr>
        <w:t>催</w:t>
      </w:r>
      <w:r w:rsidR="0097242D" w:rsidRPr="0097242D">
        <w:rPr>
          <w:rFonts w:ascii="Meiryo UI" w:hAnsi="Meiryo UI" w:cs="ＭＳ Ｐゴシック" w:hint="eastAsia"/>
          <w:bCs/>
          <w:color w:val="000000" w:themeColor="text1"/>
          <w:kern w:val="0"/>
          <w:sz w:val="22"/>
        </w:rPr>
        <w:tab/>
      </w:r>
      <w:r w:rsidR="0097242D" w:rsidRPr="0097242D">
        <w:rPr>
          <w:rFonts w:ascii="Meiryo UI" w:hAnsi="Meiryo UI" w:cs="ＭＳ Ｐゴシック"/>
          <w:bCs/>
          <w:color w:val="000000" w:themeColor="text1"/>
          <w:kern w:val="0"/>
          <w:sz w:val="22"/>
        </w:rPr>
        <w:tab/>
      </w:r>
      <w:r w:rsidRPr="0097242D">
        <w:rPr>
          <w:rFonts w:ascii="Meiryo UI" w:hAnsi="Meiryo UI" w:hint="eastAsia"/>
          <w:sz w:val="22"/>
        </w:rPr>
        <w:t>一般社団法人石川県鉄工機電協会</w:t>
      </w:r>
    </w:p>
    <w:p w:rsidR="0097755A" w:rsidRPr="00DE64CB" w:rsidRDefault="00534350" w:rsidP="001A5C71">
      <w:pPr>
        <w:spacing w:line="280" w:lineRule="exact"/>
        <w:ind w:leftChars="135" w:left="283"/>
        <w:rPr>
          <w:rFonts w:ascii="Meiryo UI" w:hAnsi="Meiryo UI"/>
          <w:szCs w:val="24"/>
        </w:rPr>
      </w:pPr>
      <w:r w:rsidRPr="0097242D">
        <w:rPr>
          <w:rFonts w:ascii="Meiryo UI" w:hAnsi="Meiryo U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CFC1F8" wp14:editId="575140ED">
                <wp:simplePos x="0" y="0"/>
                <wp:positionH relativeFrom="margin">
                  <wp:posOffset>3892095</wp:posOffset>
                </wp:positionH>
                <wp:positionV relativeFrom="paragraph">
                  <wp:posOffset>40760</wp:posOffset>
                </wp:positionV>
                <wp:extent cx="2742565" cy="414020"/>
                <wp:effectExtent l="0" t="0" r="635" b="508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414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243" w:rsidRPr="004E6243" w:rsidRDefault="004E6243" w:rsidP="004E6243">
                            <w:pPr>
                              <w:spacing w:line="240" w:lineRule="exact"/>
                              <w:rPr>
                                <w:rFonts w:ascii="Meiryo UI" w:hAnsi="Meiryo UI"/>
                                <w:sz w:val="24"/>
                                <w:szCs w:val="24"/>
                              </w:rPr>
                            </w:pPr>
                          </w:p>
                          <w:p w:rsidR="004E6243" w:rsidRPr="004E6243" w:rsidRDefault="004E6243" w:rsidP="004E6243">
                            <w:pPr>
                              <w:spacing w:line="240" w:lineRule="exact"/>
                              <w:rPr>
                                <w:rFonts w:ascii="Meiryo UI" w:hAnsi="Meiryo UI"/>
                                <w:sz w:val="24"/>
                                <w:szCs w:val="24"/>
                              </w:rPr>
                            </w:pPr>
                            <w:r w:rsidRPr="004E6243">
                              <w:rPr>
                                <w:rFonts w:ascii="Meiryo UI" w:hAnsi="Meiryo UI"/>
                                <w:sz w:val="24"/>
                                <w:szCs w:val="24"/>
                              </w:rPr>
                              <w:t>PRECILENCE</w:t>
                            </w:r>
                            <w:r w:rsidRPr="004E6243">
                              <w:rPr>
                                <w:rFonts w:ascii="Meiryo UI" w:hAnsi="Meiryo UI" w:hint="eastAsia"/>
                                <w:sz w:val="24"/>
                                <w:szCs w:val="24"/>
                              </w:rPr>
                              <w:t>を組込んだ高精度</w:t>
                            </w:r>
                            <w:r w:rsidR="002E62E2">
                              <w:rPr>
                                <w:rFonts w:ascii="Meiryo UI" w:hAnsi="Meiryo UI" w:hint="eastAsia"/>
                                <w:sz w:val="24"/>
                                <w:szCs w:val="24"/>
                              </w:rPr>
                              <w:t>スピンドル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FC1F8" id="_x0000_s1028" type="#_x0000_t202" style="position:absolute;left:0;text-align:left;margin-left:306.45pt;margin-top:3.2pt;width:215.95pt;height:32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" filled="f" stroked="f">
                <v:textbox inset="0,0,0,0">
                  <w:txbxContent>
                    <w:p w:rsidR="004E6243" w:rsidRPr="004E6243" w:rsidRDefault="004E6243" w:rsidP="004E6243">
                      <w:pPr>
                        <w:spacing w:line="240" w:lineRule="exact"/>
                        <w:rPr>
                          <w:rFonts w:ascii="Meiryo UI" w:hAnsi="Meiryo UI"/>
                          <w:sz w:val="24"/>
                          <w:szCs w:val="24"/>
                        </w:rPr>
                      </w:pPr>
                    </w:p>
                    <w:p w:rsidR="004E6243" w:rsidRPr="004E6243" w:rsidRDefault="004E6243" w:rsidP="004E6243">
                      <w:pPr>
                        <w:spacing w:line="240" w:lineRule="exact"/>
                        <w:rPr>
                          <w:rFonts w:ascii="Meiryo UI" w:hAnsi="Meiryo UI"/>
                          <w:sz w:val="24"/>
                          <w:szCs w:val="24"/>
                        </w:rPr>
                      </w:pPr>
                      <w:r w:rsidRPr="004E6243">
                        <w:rPr>
                          <w:rFonts w:ascii="Meiryo UI" w:hAnsi="Meiryo UI"/>
                          <w:sz w:val="24"/>
                          <w:szCs w:val="24"/>
                        </w:rPr>
                        <w:t>PRECILENCE</w:t>
                      </w:r>
                      <w:r w:rsidRPr="004E6243">
                        <w:rPr>
                          <w:rFonts w:ascii="Meiryo UI" w:hAnsi="Meiryo UI" w:hint="eastAsia"/>
                          <w:sz w:val="24"/>
                          <w:szCs w:val="24"/>
                        </w:rPr>
                        <w:t>を組込んだ高精度</w:t>
                      </w:r>
                      <w:r w:rsidR="002E62E2">
                        <w:rPr>
                          <w:rFonts w:ascii="Meiryo UI" w:hAnsi="Meiryo UI" w:hint="eastAsia"/>
                          <w:sz w:val="24"/>
                          <w:szCs w:val="24"/>
                        </w:rPr>
                        <w:t>スピンドル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6243" w:rsidRPr="004E6243">
        <w:rPr>
          <w:rFonts w:ascii="Meiryo UI" w:hAnsi="Meiryo UI" w:hint="eastAsia"/>
          <w:sz w:val="24"/>
          <w:szCs w:val="24"/>
        </w:rPr>
        <w:t>URL</w:t>
      </w:r>
      <w:r w:rsidR="0097242D">
        <w:rPr>
          <w:rFonts w:ascii="Meiryo UI" w:hAnsi="Meiryo UI" w:hint="eastAsia"/>
          <w:sz w:val="24"/>
          <w:szCs w:val="24"/>
        </w:rPr>
        <w:tab/>
      </w:r>
      <w:r w:rsidR="0097242D">
        <w:rPr>
          <w:rFonts w:ascii="Meiryo UI" w:hAnsi="Meiryo UI"/>
          <w:sz w:val="24"/>
          <w:szCs w:val="24"/>
        </w:rPr>
        <w:tab/>
      </w:r>
      <w:hyperlink r:id="rId11" w:history="1">
        <w:r w:rsidR="0097755A" w:rsidRPr="00DE64CB">
          <w:rPr>
            <w:rStyle w:val="ab"/>
            <w:rFonts w:ascii="Meiryo UI" w:hAnsi="Meiryo UI" w:hint="eastAsia"/>
            <w:szCs w:val="24"/>
          </w:rPr>
          <w:t>https://www.tekkokiden.jp/mex/</w:t>
        </w:r>
      </w:hyperlink>
    </w:p>
    <w:p w:rsidR="00D24B0D" w:rsidRDefault="00FD3859" w:rsidP="001A5C71">
      <w:pPr>
        <w:spacing w:line="280" w:lineRule="exact"/>
        <w:ind w:leftChars="135" w:left="283" w:firstLineChars="675" w:firstLine="1418"/>
        <w:rPr>
          <w:rFonts w:ascii="Meiryo UI" w:hAnsi="Meiryo UI"/>
          <w:szCs w:val="24"/>
        </w:rPr>
      </w:pPr>
      <w:hyperlink r:id="rId12" w:tgtFrame="_blank" w:history="1">
        <w:r w:rsidR="0097755A" w:rsidRPr="00DE64CB">
          <w:rPr>
            <w:rStyle w:val="ab"/>
            <w:rFonts w:ascii="Meiryo UI" w:hAnsi="Meiryo UI" w:hint="eastAsia"/>
            <w:szCs w:val="24"/>
          </w:rPr>
          <w:t>事前登録</w:t>
        </w:r>
      </w:hyperlink>
    </w:p>
    <w:p w:rsidR="001A5C71" w:rsidRDefault="001A5C71" w:rsidP="00F826BF">
      <w:pPr>
        <w:spacing w:line="0" w:lineRule="atLeast"/>
        <w:jc w:val="center"/>
        <w:rPr>
          <w:rFonts w:ascii="Meiryo UI" w:hAnsi="Meiryo UI"/>
          <w:color w:val="000000" w:themeColor="text1"/>
          <w:sz w:val="22"/>
        </w:rPr>
      </w:pPr>
    </w:p>
    <w:p w:rsidR="00FD616A" w:rsidRPr="001A5C71" w:rsidRDefault="00FD616A" w:rsidP="00F826BF">
      <w:pPr>
        <w:spacing w:line="0" w:lineRule="atLeast"/>
        <w:jc w:val="center"/>
        <w:rPr>
          <w:rFonts w:ascii="Meiryo UI" w:hAnsi="Meiryo UI"/>
          <w:b/>
          <w:color w:val="000000" w:themeColor="text1"/>
          <w:sz w:val="22"/>
        </w:rPr>
      </w:pPr>
      <w:r w:rsidRPr="001A5C71">
        <w:rPr>
          <w:rFonts w:ascii="Meiryo UI" w:hAnsi="Meiryo UI" w:hint="eastAsia"/>
          <w:b/>
          <w:color w:val="000000" w:themeColor="text1"/>
          <w:sz w:val="22"/>
        </w:rPr>
        <w:t>この機会に「最高精度」の回転性を誇る、超高精度ベアリング「ＰＲＥＣＩＬＥＮＣＥ」の魅力をぜひご覧ください。</w:t>
      </w:r>
    </w:p>
    <w:p w:rsidR="00FD616A" w:rsidRDefault="004E42DC" w:rsidP="009171DE">
      <w:pPr>
        <w:spacing w:line="0" w:lineRule="atLeast"/>
        <w:rPr>
          <w:rFonts w:ascii="Meiryo UI" w:hAnsi="Meiryo UI"/>
          <w:sz w:val="22"/>
        </w:rPr>
      </w:pPr>
      <w:r w:rsidRPr="002409A4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64770</wp:posOffset>
            </wp:positionH>
            <wp:positionV relativeFrom="paragraph">
              <wp:posOffset>21590</wp:posOffset>
            </wp:positionV>
            <wp:extent cx="2707005" cy="1804670"/>
            <wp:effectExtent l="0" t="0" r="0" b="5080"/>
            <wp:wrapThrough wrapText="bothSides">
              <wp:wrapPolygon edited="0">
                <wp:start x="0" y="0"/>
                <wp:lineTo x="0" y="21433"/>
                <wp:lineTo x="21433" y="21433"/>
                <wp:lineTo x="21433" y="0"/>
                <wp:lineTo x="0" y="0"/>
              </wp:wrapPolygon>
            </wp:wrapThrough>
            <wp:docPr id="2" name="図 2" descr="C:\Users\dbea_tahara2952\Desktop\1W9A1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bea_tahara2952\Desktop\1W9A12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7AD2" w:rsidRDefault="00307AD2" w:rsidP="004258C2">
      <w:pPr>
        <w:pStyle w:val="a3"/>
        <w:spacing w:line="0" w:lineRule="atLeast"/>
        <w:ind w:leftChars="2700" w:left="5670" w:rightChars="118" w:right="248"/>
        <w:jc w:val="distribute"/>
        <w:rPr>
          <w:rFonts w:ascii="Meiryo UI" w:hAnsi="Meiryo UI"/>
          <w:sz w:val="22"/>
        </w:rPr>
      </w:pPr>
    </w:p>
    <w:p w:rsidR="00307AD2" w:rsidRDefault="00307AD2" w:rsidP="004258C2">
      <w:pPr>
        <w:pStyle w:val="a3"/>
        <w:spacing w:line="0" w:lineRule="atLeast"/>
        <w:ind w:leftChars="2700" w:left="5670" w:rightChars="118" w:right="248"/>
        <w:jc w:val="distribute"/>
        <w:rPr>
          <w:rFonts w:ascii="Meiryo UI" w:hAnsi="Meiryo UI"/>
          <w:sz w:val="22"/>
        </w:rPr>
      </w:pPr>
    </w:p>
    <w:p w:rsidR="00307AD2" w:rsidRDefault="004E42DC" w:rsidP="004258C2">
      <w:pPr>
        <w:pStyle w:val="a3"/>
        <w:spacing w:line="0" w:lineRule="atLeast"/>
        <w:ind w:leftChars="2700" w:left="5670" w:rightChars="118" w:right="248"/>
        <w:jc w:val="distribute"/>
        <w:rPr>
          <w:rFonts w:ascii="Meiryo UI" w:hAnsi="Meiryo UI"/>
          <w:sz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CFEC0B" wp14:editId="159F4A39">
                <wp:simplePos x="0" y="0"/>
                <wp:positionH relativeFrom="page">
                  <wp:align>right</wp:align>
                </wp:positionH>
                <wp:positionV relativeFrom="paragraph">
                  <wp:posOffset>62835</wp:posOffset>
                </wp:positionV>
                <wp:extent cx="5576508" cy="727710"/>
                <wp:effectExtent l="0" t="742950" r="0" b="7391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66077">
                          <a:off x="0" y="0"/>
                          <a:ext cx="5576508" cy="72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42DC" w:rsidRPr="004E42DC" w:rsidRDefault="004E42DC" w:rsidP="004E42DC">
                            <w:pPr>
                              <w:spacing w:line="200" w:lineRule="atLeast"/>
                              <w:jc w:val="center"/>
                              <w:rPr>
                                <w:rFonts w:ascii="Meiryo UI" w:hAnsi="Meiryo UI"/>
                                <w:b/>
                                <w:outline/>
                                <w:color w:val="4472C4" w:themeColor="accent5"/>
                                <w:sz w:val="5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E42DC">
                              <w:rPr>
                                <w:rFonts w:ascii="Meiryo UI" w:hAnsi="Meiryo UI" w:hint="eastAsia"/>
                                <w:b/>
                                <w:outline/>
                                <w:color w:val="4472C4" w:themeColor="accent5"/>
                                <w:sz w:val="5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PRECILENCE</w:t>
                            </w:r>
                            <w:r>
                              <w:rPr>
                                <w:rFonts w:ascii="Meiryo UI" w:hAnsi="Meiryo UI"/>
                                <w:b/>
                                <w:outline/>
                                <w:color w:val="4472C4" w:themeColor="accent5"/>
                                <w:sz w:val="5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E42DC">
                              <w:rPr>
                                <w:rFonts w:ascii="Meiryo UI" w:hAnsi="Meiryo UI" w:hint="eastAsia"/>
                                <w:b/>
                                <w:outline/>
                                <w:color w:val="4472C4" w:themeColor="accent5"/>
                                <w:sz w:val="5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こそ</w:t>
                            </w:r>
                            <w:r>
                              <w:rPr>
                                <w:rFonts w:ascii="Meiryo UI" w:hAnsi="Meiryo UI" w:hint="eastAsia"/>
                                <w:b/>
                                <w:outline/>
                                <w:color w:val="4472C4" w:themeColor="accent5"/>
                                <w:sz w:val="5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E42DC">
                              <w:rPr>
                                <w:rFonts w:ascii="Meiryo UI" w:hAnsi="Meiryo UI" w:hint="eastAsia"/>
                                <w:b/>
                                <w:outline/>
                                <w:color w:val="4472C4" w:themeColor="accent5"/>
                                <w:sz w:val="5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スピンドルの要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FEC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387.9pt;margin-top:4.95pt;width:439.1pt;height:57.3pt;rotation:-1020093fd;z-index:251670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" filled="f" stroked="f">
                <v:textbox inset="5.85pt,.7pt,5.85pt,.7pt">
                  <w:txbxContent>
                    <w:p w:rsidR="004E42DC" w:rsidRPr="004E42DC" w:rsidRDefault="004E42DC" w:rsidP="004E42DC">
                      <w:pPr>
                        <w:spacing w:line="200" w:lineRule="atLeast"/>
                        <w:jc w:val="center"/>
                        <w:rPr>
                          <w:rFonts w:ascii="Meiryo UI" w:hAnsi="Meiryo UI"/>
                          <w:b/>
                          <w:outline/>
                          <w:color w:val="4472C4" w:themeColor="accent5"/>
                          <w:sz w:val="5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E42DC">
                        <w:rPr>
                          <w:rFonts w:ascii="Meiryo UI" w:hAnsi="Meiryo UI" w:hint="eastAsia"/>
                          <w:b/>
                          <w:outline/>
                          <w:color w:val="4472C4" w:themeColor="accent5"/>
                          <w:sz w:val="5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PRECILENCE</w:t>
                      </w:r>
                      <w:r>
                        <w:rPr>
                          <w:rFonts w:ascii="Meiryo UI" w:hAnsi="Meiryo UI"/>
                          <w:b/>
                          <w:outline/>
                          <w:color w:val="4472C4" w:themeColor="accent5"/>
                          <w:sz w:val="5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4E42DC">
                        <w:rPr>
                          <w:rFonts w:ascii="Meiryo UI" w:hAnsi="Meiryo UI" w:hint="eastAsia"/>
                          <w:b/>
                          <w:outline/>
                          <w:color w:val="4472C4" w:themeColor="accent5"/>
                          <w:sz w:val="5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こそ</w:t>
                      </w:r>
                      <w:r>
                        <w:rPr>
                          <w:rFonts w:ascii="Meiryo UI" w:hAnsi="Meiryo UI" w:hint="eastAsia"/>
                          <w:b/>
                          <w:outline/>
                          <w:color w:val="4472C4" w:themeColor="accent5"/>
                          <w:sz w:val="5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4E42DC">
                        <w:rPr>
                          <w:rFonts w:ascii="Meiryo UI" w:hAnsi="Meiryo UI" w:hint="eastAsia"/>
                          <w:b/>
                          <w:outline/>
                          <w:color w:val="4472C4" w:themeColor="accent5"/>
                          <w:sz w:val="5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スピンドルの要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E42DC" w:rsidRPr="004E42DC" w:rsidRDefault="004E42DC" w:rsidP="004E42DC"/>
    <w:p w:rsidR="00307AD2" w:rsidRDefault="00307AD2" w:rsidP="004258C2">
      <w:pPr>
        <w:pStyle w:val="a3"/>
        <w:spacing w:line="0" w:lineRule="atLeast"/>
        <w:ind w:leftChars="2700" w:left="5670" w:rightChars="118" w:right="248"/>
        <w:jc w:val="distribute"/>
        <w:rPr>
          <w:rFonts w:ascii="Meiryo UI" w:hAnsi="Meiryo UI"/>
          <w:sz w:val="22"/>
        </w:rPr>
      </w:pPr>
    </w:p>
    <w:p w:rsidR="002F751F" w:rsidRPr="00467816" w:rsidRDefault="00FB33C3" w:rsidP="007F3B80">
      <w:pPr>
        <w:pStyle w:val="a3"/>
        <w:spacing w:line="0" w:lineRule="atLeast"/>
        <w:ind w:leftChars="3645" w:left="7654" w:rightChars="118" w:right="248"/>
        <w:jc w:val="distribute"/>
        <w:rPr>
          <w:rFonts w:ascii="Meiryo UI" w:hAnsi="Meiryo UI"/>
          <w:sz w:val="22"/>
        </w:rPr>
      </w:pPr>
      <w:r>
        <w:rPr>
          <w:rFonts w:ascii="Meiryo UI" w:hAnsi="Meiryo UI" w:hint="eastAsia"/>
          <w:sz w:val="22"/>
        </w:rPr>
        <w:t>２０２2</w:t>
      </w:r>
      <w:r w:rsidR="002F751F" w:rsidRPr="00467816">
        <w:rPr>
          <w:rFonts w:ascii="Meiryo UI" w:hAnsi="Meiryo UI" w:hint="eastAsia"/>
          <w:sz w:val="22"/>
        </w:rPr>
        <w:t>年</w:t>
      </w:r>
      <w:r>
        <w:rPr>
          <w:rFonts w:ascii="Meiryo UI" w:hAnsi="Meiryo UI" w:hint="eastAsia"/>
          <w:sz w:val="22"/>
        </w:rPr>
        <w:t>5</w:t>
      </w:r>
      <w:r w:rsidR="002F751F" w:rsidRPr="00467816">
        <w:rPr>
          <w:rFonts w:ascii="Meiryo UI" w:hAnsi="Meiryo UI" w:hint="eastAsia"/>
          <w:sz w:val="22"/>
        </w:rPr>
        <w:t>月</w:t>
      </w:r>
      <w:r>
        <w:rPr>
          <w:rFonts w:ascii="Meiryo UI" w:hAnsi="Meiryo UI" w:hint="eastAsia"/>
          <w:sz w:val="22"/>
        </w:rPr>
        <w:t>10</w:t>
      </w:r>
      <w:r w:rsidR="002F751F" w:rsidRPr="00467816">
        <w:rPr>
          <w:rFonts w:ascii="Meiryo UI" w:hAnsi="Meiryo UI" w:hint="eastAsia"/>
          <w:sz w:val="22"/>
        </w:rPr>
        <w:t>日</w:t>
      </w:r>
    </w:p>
    <w:p w:rsidR="002409A4" w:rsidRPr="00307AD2" w:rsidRDefault="002F751F" w:rsidP="007F3B80">
      <w:pPr>
        <w:pStyle w:val="a3"/>
        <w:spacing w:line="0" w:lineRule="atLeast"/>
        <w:ind w:leftChars="3645" w:left="7654" w:rightChars="118" w:right="248"/>
        <w:jc w:val="distribute"/>
        <w:rPr>
          <w:rFonts w:ascii="Meiryo UI" w:hAnsi="Meiryo UI"/>
          <w:sz w:val="22"/>
        </w:rPr>
      </w:pPr>
      <w:r w:rsidRPr="00467816">
        <w:rPr>
          <w:rFonts w:ascii="Meiryo UI" w:hAnsi="Meiryo UI" w:hint="eastAsia"/>
          <w:sz w:val="22"/>
        </w:rPr>
        <w:t>ダイベア株式会社</w:t>
      </w:r>
    </w:p>
    <w:sectPr w:rsidR="002409A4" w:rsidRPr="00307AD2" w:rsidSect="002409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028" w:rsidRDefault="00AE2028" w:rsidP="00973410">
      <w:r>
        <w:separator/>
      </w:r>
    </w:p>
  </w:endnote>
  <w:endnote w:type="continuationSeparator" w:id="0">
    <w:p w:rsidR="00AE2028" w:rsidRDefault="00AE2028" w:rsidP="0097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028" w:rsidRDefault="00AE2028" w:rsidP="00973410">
      <w:r>
        <w:separator/>
      </w:r>
    </w:p>
  </w:footnote>
  <w:footnote w:type="continuationSeparator" w:id="0">
    <w:p w:rsidR="00AE2028" w:rsidRDefault="00AE2028" w:rsidP="00973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1F"/>
    <w:rsid w:val="000249BD"/>
    <w:rsid w:val="000804BF"/>
    <w:rsid w:val="0009101A"/>
    <w:rsid w:val="000A1222"/>
    <w:rsid w:val="000E5DD3"/>
    <w:rsid w:val="00136846"/>
    <w:rsid w:val="00145EC4"/>
    <w:rsid w:val="001A5C71"/>
    <w:rsid w:val="001C7972"/>
    <w:rsid w:val="001F09B5"/>
    <w:rsid w:val="00202FC1"/>
    <w:rsid w:val="00211C36"/>
    <w:rsid w:val="00226DA4"/>
    <w:rsid w:val="002409A4"/>
    <w:rsid w:val="002967D4"/>
    <w:rsid w:val="002D76E6"/>
    <w:rsid w:val="002E62E2"/>
    <w:rsid w:val="002E6585"/>
    <w:rsid w:val="002F751F"/>
    <w:rsid w:val="00307AD2"/>
    <w:rsid w:val="003211C6"/>
    <w:rsid w:val="00321A5A"/>
    <w:rsid w:val="003838BE"/>
    <w:rsid w:val="003912D1"/>
    <w:rsid w:val="00397116"/>
    <w:rsid w:val="003C64AD"/>
    <w:rsid w:val="003E4EAC"/>
    <w:rsid w:val="003F2836"/>
    <w:rsid w:val="004258C2"/>
    <w:rsid w:val="00431BA9"/>
    <w:rsid w:val="00433876"/>
    <w:rsid w:val="004634DD"/>
    <w:rsid w:val="00467816"/>
    <w:rsid w:val="004C001F"/>
    <w:rsid w:val="004E42DC"/>
    <w:rsid w:val="004E6243"/>
    <w:rsid w:val="00534350"/>
    <w:rsid w:val="00537E08"/>
    <w:rsid w:val="00551EBC"/>
    <w:rsid w:val="005665E6"/>
    <w:rsid w:val="00604842"/>
    <w:rsid w:val="00654E1D"/>
    <w:rsid w:val="00671FA3"/>
    <w:rsid w:val="006A3F2C"/>
    <w:rsid w:val="006A726C"/>
    <w:rsid w:val="006B416A"/>
    <w:rsid w:val="006D7515"/>
    <w:rsid w:val="00723D25"/>
    <w:rsid w:val="00727095"/>
    <w:rsid w:val="00760012"/>
    <w:rsid w:val="00763448"/>
    <w:rsid w:val="007A4B8F"/>
    <w:rsid w:val="007F3B80"/>
    <w:rsid w:val="007F56A7"/>
    <w:rsid w:val="007F5737"/>
    <w:rsid w:val="008207C8"/>
    <w:rsid w:val="00855870"/>
    <w:rsid w:val="00892920"/>
    <w:rsid w:val="009171DE"/>
    <w:rsid w:val="0094769E"/>
    <w:rsid w:val="0097242D"/>
    <w:rsid w:val="00973410"/>
    <w:rsid w:val="0097755A"/>
    <w:rsid w:val="009A1841"/>
    <w:rsid w:val="009A3E42"/>
    <w:rsid w:val="009B27CB"/>
    <w:rsid w:val="00A34315"/>
    <w:rsid w:val="00A67B70"/>
    <w:rsid w:val="00A77FBA"/>
    <w:rsid w:val="00AB6311"/>
    <w:rsid w:val="00AE2028"/>
    <w:rsid w:val="00B454B4"/>
    <w:rsid w:val="00BA2D4C"/>
    <w:rsid w:val="00BE1342"/>
    <w:rsid w:val="00BF32DE"/>
    <w:rsid w:val="00CD7AF9"/>
    <w:rsid w:val="00D0471C"/>
    <w:rsid w:val="00D24B0D"/>
    <w:rsid w:val="00D30380"/>
    <w:rsid w:val="00D40CAE"/>
    <w:rsid w:val="00D769AE"/>
    <w:rsid w:val="00DB7C94"/>
    <w:rsid w:val="00E12B39"/>
    <w:rsid w:val="00E409DC"/>
    <w:rsid w:val="00E50F77"/>
    <w:rsid w:val="00ED194E"/>
    <w:rsid w:val="00F826BF"/>
    <w:rsid w:val="00FA1A07"/>
    <w:rsid w:val="00FB33C3"/>
    <w:rsid w:val="00FD3859"/>
    <w:rsid w:val="00FD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E19B36-3E26-459A-9860-FBF07EEF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51F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0249BD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2F751F"/>
  </w:style>
  <w:style w:type="character" w:customStyle="1" w:styleId="a4">
    <w:name w:val="日付 (文字)"/>
    <w:basedOn w:val="a0"/>
    <w:link w:val="a3"/>
    <w:uiPriority w:val="99"/>
    <w:rsid w:val="002F751F"/>
  </w:style>
  <w:style w:type="paragraph" w:styleId="a5">
    <w:name w:val="Balloon Text"/>
    <w:basedOn w:val="a"/>
    <w:link w:val="a6"/>
    <w:uiPriority w:val="99"/>
    <w:semiHidden/>
    <w:unhideWhenUsed/>
    <w:rsid w:val="00467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6781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34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3410"/>
  </w:style>
  <w:style w:type="paragraph" w:styleId="a9">
    <w:name w:val="footer"/>
    <w:basedOn w:val="a"/>
    <w:link w:val="aa"/>
    <w:uiPriority w:val="99"/>
    <w:unhideWhenUsed/>
    <w:rsid w:val="009734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3410"/>
  </w:style>
  <w:style w:type="character" w:customStyle="1" w:styleId="30">
    <w:name w:val="見出し 3 (文字)"/>
    <w:basedOn w:val="a0"/>
    <w:link w:val="3"/>
    <w:uiPriority w:val="9"/>
    <w:rsid w:val="000249BD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b">
    <w:name w:val="Hyperlink"/>
    <w:basedOn w:val="a0"/>
    <w:uiPriority w:val="99"/>
    <w:semiHidden/>
    <w:unhideWhenUsed/>
    <w:rsid w:val="000249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www.tekkokiden.jp/mex/visito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tekkokiden.jp/mex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4DEE9-7943-4F2B-ABED-08CED0BD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 , Rika/林 里果</dc:creator>
  <cp:keywords/>
  <dc:description/>
  <cp:lastModifiedBy>Ogura , Kanji/小倉 貫治</cp:lastModifiedBy>
  <cp:revision>2</cp:revision>
  <cp:lastPrinted>2022-05-10T00:03:00Z</cp:lastPrinted>
  <dcterms:created xsi:type="dcterms:W3CDTF">2022-05-10T01:49:00Z</dcterms:created>
  <dcterms:modified xsi:type="dcterms:W3CDTF">2022-05-10T01:49:00Z</dcterms:modified>
</cp:coreProperties>
</file>